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26369" w14:textId="5A5A1254" w:rsidR="00DB7BEB" w:rsidRDefault="008B111B" w:rsidP="008B111B">
      <w:pPr>
        <w:jc w:val="center"/>
        <w:rPr>
          <w:rFonts w:ascii="Times New Roman" w:hAnsi="Times New Roman"/>
          <w:b/>
          <w:sz w:val="28"/>
          <w:szCs w:val="28"/>
          <w:u w:val="single"/>
        </w:rPr>
      </w:pPr>
      <w:r>
        <w:rPr>
          <w:rFonts w:ascii="Times New Roman" w:hAnsi="Times New Roman"/>
          <w:b/>
          <w:sz w:val="28"/>
          <w:szCs w:val="28"/>
          <w:u w:val="single"/>
        </w:rPr>
        <w:t xml:space="preserve">AFT-WISCONSIN </w:t>
      </w:r>
      <w:r w:rsidR="006D59C8">
        <w:rPr>
          <w:rFonts w:ascii="Times New Roman" w:hAnsi="Times New Roman"/>
          <w:b/>
          <w:sz w:val="28"/>
          <w:szCs w:val="28"/>
          <w:u w:val="single"/>
        </w:rPr>
        <w:t>REGIONAL VICE-PRESIDENT</w:t>
      </w:r>
      <w:r w:rsidR="00B46633">
        <w:rPr>
          <w:rFonts w:ascii="Times New Roman" w:hAnsi="Times New Roman"/>
          <w:b/>
          <w:sz w:val="28"/>
          <w:szCs w:val="28"/>
          <w:u w:val="single"/>
        </w:rPr>
        <w:t xml:space="preserve"> RESPONSIBILITIES/EXPECTATIONS</w:t>
      </w:r>
    </w:p>
    <w:p w14:paraId="1A786A06" w14:textId="7706B8C5" w:rsidR="008B111B" w:rsidRPr="0023684D" w:rsidRDefault="008B111B" w:rsidP="008B111B">
      <w:pPr>
        <w:jc w:val="center"/>
        <w:rPr>
          <w:rFonts w:ascii="Times New Roman" w:hAnsi="Times New Roman"/>
          <w:b/>
          <w:sz w:val="28"/>
          <w:szCs w:val="28"/>
          <w:u w:val="single"/>
        </w:rPr>
      </w:pPr>
      <w:r>
        <w:rPr>
          <w:rFonts w:ascii="Times New Roman" w:hAnsi="Times New Roman"/>
          <w:b/>
          <w:sz w:val="28"/>
          <w:szCs w:val="28"/>
          <w:u w:val="single"/>
        </w:rPr>
        <w:t>2023-2025</w:t>
      </w:r>
    </w:p>
    <w:p w14:paraId="40B2636A" w14:textId="77777777" w:rsidR="006111E1" w:rsidRPr="00D12EC6" w:rsidRDefault="006111E1" w:rsidP="00EC2ED4">
      <w:pPr>
        <w:pStyle w:val="ListParagraph"/>
        <w:tabs>
          <w:tab w:val="left" w:pos="1080"/>
        </w:tabs>
        <w:spacing w:after="0" w:line="240" w:lineRule="auto"/>
        <w:ind w:left="0"/>
        <w:rPr>
          <w:rFonts w:ascii="Times New Roman" w:hAnsi="Times New Roman"/>
          <w:b/>
          <w:sz w:val="24"/>
          <w:szCs w:val="24"/>
          <w:u w:val="single"/>
        </w:rPr>
      </w:pPr>
      <w:r w:rsidRPr="00D12EC6">
        <w:rPr>
          <w:rFonts w:ascii="Times New Roman" w:hAnsi="Times New Roman"/>
          <w:b/>
          <w:sz w:val="24"/>
          <w:szCs w:val="24"/>
          <w:u w:val="single"/>
        </w:rPr>
        <w:t>REPRESENTATION</w:t>
      </w:r>
    </w:p>
    <w:p w14:paraId="40B2636B" w14:textId="77777777" w:rsidR="009F55D2" w:rsidRPr="007F6C98" w:rsidRDefault="009F55D2" w:rsidP="00EC2ED4">
      <w:pPr>
        <w:numPr>
          <w:ilvl w:val="0"/>
          <w:numId w:val="2"/>
        </w:numPr>
        <w:spacing w:after="0" w:line="240" w:lineRule="auto"/>
        <w:rPr>
          <w:rFonts w:ascii="Times New Roman" w:hAnsi="Times New Roman"/>
          <w:color w:val="333333"/>
          <w:sz w:val="24"/>
          <w:szCs w:val="24"/>
        </w:rPr>
      </w:pPr>
      <w:r>
        <w:rPr>
          <w:rFonts w:ascii="Times New Roman" w:hAnsi="Times New Roman"/>
          <w:sz w:val="24"/>
          <w:szCs w:val="24"/>
        </w:rPr>
        <w:t>Board members are expected to a</w:t>
      </w:r>
      <w:r w:rsidRPr="007F6C98">
        <w:rPr>
          <w:rFonts w:ascii="Times New Roman" w:hAnsi="Times New Roman"/>
          <w:sz w:val="24"/>
          <w:szCs w:val="24"/>
        </w:rPr>
        <w:t>ttend all regular AFT-W meetings.  Be informed of agenda items and make independent, objective decisions.  Engage in full and frank discussion.</w:t>
      </w:r>
    </w:p>
    <w:p w14:paraId="40B2636C" w14:textId="77777777" w:rsidR="006111E1" w:rsidRDefault="00B46633" w:rsidP="0023684D">
      <w:pPr>
        <w:numPr>
          <w:ilvl w:val="0"/>
          <w:numId w:val="2"/>
        </w:numPr>
        <w:spacing w:after="0" w:line="240" w:lineRule="auto"/>
        <w:rPr>
          <w:rFonts w:ascii="Times New Roman" w:hAnsi="Times New Roman"/>
          <w:sz w:val="24"/>
          <w:szCs w:val="24"/>
        </w:rPr>
      </w:pPr>
      <w:r>
        <w:rPr>
          <w:rFonts w:ascii="Times New Roman" w:hAnsi="Times New Roman"/>
          <w:sz w:val="24"/>
          <w:szCs w:val="24"/>
        </w:rPr>
        <w:t>Serve as m</w:t>
      </w:r>
      <w:r w:rsidR="006111E1" w:rsidRPr="007F6C98">
        <w:rPr>
          <w:rFonts w:ascii="Times New Roman" w:hAnsi="Times New Roman"/>
          <w:sz w:val="24"/>
          <w:szCs w:val="24"/>
        </w:rPr>
        <w:t>ember</w:t>
      </w:r>
      <w:r>
        <w:rPr>
          <w:rFonts w:ascii="Times New Roman" w:hAnsi="Times New Roman"/>
          <w:sz w:val="24"/>
          <w:szCs w:val="24"/>
        </w:rPr>
        <w:t>s</w:t>
      </w:r>
      <w:r w:rsidR="006111E1" w:rsidRPr="007F6C98">
        <w:rPr>
          <w:rFonts w:ascii="Times New Roman" w:hAnsi="Times New Roman"/>
          <w:sz w:val="24"/>
          <w:szCs w:val="24"/>
        </w:rPr>
        <w:t xml:space="preserve"> in their local/state </w:t>
      </w:r>
      <w:proofErr w:type="gramStart"/>
      <w:r w:rsidR="006111E1" w:rsidRPr="007F6C98">
        <w:rPr>
          <w:rFonts w:ascii="Times New Roman" w:hAnsi="Times New Roman"/>
          <w:sz w:val="24"/>
          <w:szCs w:val="24"/>
        </w:rPr>
        <w:t>union</w:t>
      </w:r>
      <w:proofErr w:type="gramEnd"/>
    </w:p>
    <w:p w14:paraId="40B2636D" w14:textId="77777777" w:rsidR="006111E1" w:rsidRDefault="006111E1" w:rsidP="0023684D">
      <w:pPr>
        <w:numPr>
          <w:ilvl w:val="0"/>
          <w:numId w:val="2"/>
        </w:numPr>
        <w:spacing w:after="0" w:line="240" w:lineRule="auto"/>
        <w:rPr>
          <w:rFonts w:ascii="Times New Roman" w:hAnsi="Times New Roman"/>
          <w:sz w:val="24"/>
          <w:szCs w:val="24"/>
        </w:rPr>
      </w:pPr>
      <w:r w:rsidRPr="007F6C98">
        <w:rPr>
          <w:rFonts w:ascii="Times New Roman" w:hAnsi="Times New Roman"/>
          <w:sz w:val="24"/>
          <w:szCs w:val="24"/>
        </w:rPr>
        <w:t>Participate in at least two AFT-W committees and assure proper committee structure.</w:t>
      </w:r>
    </w:p>
    <w:p w14:paraId="40B2636E" w14:textId="77777777" w:rsidR="006111E1" w:rsidRDefault="006111E1" w:rsidP="0023684D">
      <w:pPr>
        <w:numPr>
          <w:ilvl w:val="0"/>
          <w:numId w:val="2"/>
        </w:numPr>
        <w:spacing w:after="0" w:line="240" w:lineRule="auto"/>
        <w:rPr>
          <w:rFonts w:ascii="Times New Roman" w:hAnsi="Times New Roman"/>
          <w:sz w:val="24"/>
          <w:szCs w:val="24"/>
        </w:rPr>
      </w:pPr>
      <w:r w:rsidRPr="007F6C98">
        <w:rPr>
          <w:rFonts w:ascii="Times New Roman" w:hAnsi="Times New Roman"/>
          <w:sz w:val="24"/>
          <w:szCs w:val="24"/>
        </w:rPr>
        <w:t xml:space="preserve">Support and </w:t>
      </w:r>
      <w:r w:rsidR="00B46633">
        <w:rPr>
          <w:rFonts w:ascii="Times New Roman" w:hAnsi="Times New Roman"/>
          <w:sz w:val="24"/>
          <w:szCs w:val="24"/>
        </w:rPr>
        <w:t xml:space="preserve">be </w:t>
      </w:r>
      <w:r w:rsidRPr="007F6C98">
        <w:rPr>
          <w:rFonts w:ascii="Times New Roman" w:hAnsi="Times New Roman"/>
          <w:sz w:val="24"/>
          <w:szCs w:val="24"/>
        </w:rPr>
        <w:t>actively involved in the election of the AFT-W COPE endorsed candidates.</w:t>
      </w:r>
    </w:p>
    <w:p w14:paraId="40B2636F" w14:textId="77777777" w:rsidR="006111E1" w:rsidRPr="007F6C98" w:rsidRDefault="006111E1" w:rsidP="0023684D">
      <w:pPr>
        <w:numPr>
          <w:ilvl w:val="0"/>
          <w:numId w:val="2"/>
        </w:numPr>
        <w:spacing w:after="0" w:line="240" w:lineRule="auto"/>
        <w:rPr>
          <w:rFonts w:ascii="Times New Roman" w:hAnsi="Times New Roman"/>
          <w:sz w:val="24"/>
          <w:szCs w:val="24"/>
        </w:rPr>
      </w:pPr>
      <w:r w:rsidRPr="007F6C98">
        <w:rPr>
          <w:rFonts w:ascii="Times New Roman" w:hAnsi="Times New Roman"/>
          <w:sz w:val="24"/>
          <w:szCs w:val="24"/>
        </w:rPr>
        <w:t xml:space="preserve">Act as an active emissary of the Union who may be called upon to make visits to other Locals to </w:t>
      </w:r>
      <w:proofErr w:type="gramStart"/>
      <w:r w:rsidRPr="007F6C98">
        <w:rPr>
          <w:rFonts w:ascii="Times New Roman" w:hAnsi="Times New Roman"/>
          <w:sz w:val="24"/>
          <w:szCs w:val="24"/>
        </w:rPr>
        <w:t>provide assistance</w:t>
      </w:r>
      <w:proofErr w:type="gramEnd"/>
      <w:r w:rsidRPr="007F6C98">
        <w:rPr>
          <w:rFonts w:ascii="Times New Roman" w:hAnsi="Times New Roman"/>
          <w:sz w:val="24"/>
          <w:szCs w:val="24"/>
        </w:rPr>
        <w:t>.  Provide leadership on organizational structure and planning.</w:t>
      </w:r>
    </w:p>
    <w:p w14:paraId="40B26370" w14:textId="77777777" w:rsidR="009F55D2" w:rsidRPr="007F6C98" w:rsidRDefault="009F55D2" w:rsidP="0023684D">
      <w:pPr>
        <w:spacing w:after="0" w:line="240" w:lineRule="auto"/>
        <w:ind w:left="720"/>
        <w:rPr>
          <w:rFonts w:ascii="Times New Roman" w:hAnsi="Times New Roman"/>
          <w:sz w:val="24"/>
          <w:szCs w:val="24"/>
        </w:rPr>
      </w:pPr>
    </w:p>
    <w:p w14:paraId="40B26371" w14:textId="77777777" w:rsidR="006111E1" w:rsidRDefault="006111E1" w:rsidP="00B46633">
      <w:pPr>
        <w:pStyle w:val="ListParagraph"/>
        <w:tabs>
          <w:tab w:val="left" w:pos="8550"/>
        </w:tabs>
        <w:spacing w:after="0" w:line="240" w:lineRule="auto"/>
        <w:ind w:left="0"/>
        <w:rPr>
          <w:rFonts w:ascii="Times New Roman" w:eastAsia="Times New Roman" w:hAnsi="Times New Roman"/>
          <w:b/>
          <w:color w:val="000000"/>
          <w:sz w:val="24"/>
          <w:szCs w:val="24"/>
          <w:u w:val="single"/>
        </w:rPr>
      </w:pPr>
      <w:r w:rsidRPr="00D12EC6">
        <w:rPr>
          <w:rFonts w:ascii="Times New Roman" w:eastAsia="Times New Roman" w:hAnsi="Times New Roman"/>
          <w:b/>
          <w:color w:val="000000"/>
          <w:sz w:val="24"/>
          <w:szCs w:val="24"/>
          <w:u w:val="single"/>
        </w:rPr>
        <w:t>ACCOUNTABILITY</w:t>
      </w:r>
    </w:p>
    <w:p w14:paraId="40B26372" w14:textId="77777777" w:rsidR="009F55D2" w:rsidRPr="007F6C98" w:rsidRDefault="009F55D2" w:rsidP="0023684D">
      <w:pPr>
        <w:numPr>
          <w:ilvl w:val="0"/>
          <w:numId w:val="2"/>
        </w:numPr>
        <w:spacing w:after="0" w:line="240" w:lineRule="auto"/>
        <w:rPr>
          <w:rFonts w:ascii="Times New Roman" w:hAnsi="Times New Roman"/>
          <w:sz w:val="24"/>
          <w:szCs w:val="24"/>
        </w:rPr>
      </w:pPr>
      <w:r w:rsidRPr="007F6C98">
        <w:rPr>
          <w:rFonts w:ascii="Times New Roman" w:hAnsi="Times New Roman"/>
          <w:sz w:val="24"/>
          <w:szCs w:val="24"/>
        </w:rPr>
        <w:t>Adhere to the Code of Ethics</w:t>
      </w:r>
      <w:r w:rsidR="006D59C8">
        <w:rPr>
          <w:rFonts w:ascii="Times New Roman" w:hAnsi="Times New Roman"/>
          <w:sz w:val="24"/>
          <w:szCs w:val="24"/>
        </w:rPr>
        <w:t xml:space="preserve"> and Code of Conduct</w:t>
      </w:r>
      <w:r w:rsidRPr="007F6C98">
        <w:rPr>
          <w:rFonts w:ascii="Times New Roman" w:hAnsi="Times New Roman"/>
          <w:sz w:val="24"/>
          <w:szCs w:val="24"/>
        </w:rPr>
        <w:t>.</w:t>
      </w:r>
    </w:p>
    <w:p w14:paraId="40B26373" w14:textId="77777777" w:rsidR="009F55D2" w:rsidRDefault="009F55D2" w:rsidP="0023684D">
      <w:pPr>
        <w:pStyle w:val="ListParagraph"/>
        <w:numPr>
          <w:ilvl w:val="0"/>
          <w:numId w:val="2"/>
        </w:numPr>
        <w:spacing w:after="0" w:line="240" w:lineRule="auto"/>
        <w:rPr>
          <w:rFonts w:ascii="Times New Roman" w:hAnsi="Times New Roman"/>
          <w:sz w:val="24"/>
          <w:szCs w:val="24"/>
        </w:rPr>
      </w:pPr>
      <w:r w:rsidRPr="00E4415E">
        <w:rPr>
          <w:rFonts w:ascii="Times New Roman" w:hAnsi="Times New Roman"/>
          <w:sz w:val="24"/>
          <w:szCs w:val="24"/>
        </w:rPr>
        <w:t>Understand the mission of AFT-W and develop a strategy to carry out our six core functions</w:t>
      </w:r>
      <w:r>
        <w:rPr>
          <w:rFonts w:ascii="Times New Roman" w:hAnsi="Times New Roman"/>
          <w:sz w:val="24"/>
          <w:szCs w:val="24"/>
        </w:rPr>
        <w:t xml:space="preserve">. </w:t>
      </w:r>
      <w:r w:rsidRPr="00E4415E">
        <w:rPr>
          <w:rFonts w:ascii="Times New Roman" w:hAnsi="Times New Roman"/>
          <w:sz w:val="24"/>
          <w:szCs w:val="24"/>
        </w:rPr>
        <w:t xml:space="preserve"> </w:t>
      </w:r>
    </w:p>
    <w:p w14:paraId="40B26374" w14:textId="77777777" w:rsidR="009F55D2" w:rsidRPr="00E4415E" w:rsidRDefault="009F55D2" w:rsidP="0023684D">
      <w:pPr>
        <w:pStyle w:val="ListParagraph"/>
        <w:numPr>
          <w:ilvl w:val="0"/>
          <w:numId w:val="2"/>
        </w:numPr>
        <w:spacing w:after="0" w:line="240" w:lineRule="auto"/>
        <w:rPr>
          <w:rFonts w:ascii="Times New Roman" w:hAnsi="Times New Roman"/>
          <w:sz w:val="24"/>
          <w:szCs w:val="24"/>
        </w:rPr>
      </w:pPr>
      <w:r w:rsidRPr="00E4415E">
        <w:rPr>
          <w:rFonts w:ascii="Times New Roman" w:hAnsi="Times New Roman"/>
          <w:sz w:val="24"/>
          <w:szCs w:val="24"/>
        </w:rPr>
        <w:t xml:space="preserve">Be informed of current practices, policies and issues regarding public employment and worker’s rights at the state and national level.  </w:t>
      </w:r>
    </w:p>
    <w:p w14:paraId="40B26375" w14:textId="77777777" w:rsidR="009F55D2" w:rsidRPr="004E0350" w:rsidRDefault="009F55D2" w:rsidP="0023684D">
      <w:pPr>
        <w:numPr>
          <w:ilvl w:val="0"/>
          <w:numId w:val="2"/>
        </w:numPr>
        <w:spacing w:after="0" w:line="240" w:lineRule="auto"/>
        <w:rPr>
          <w:rFonts w:ascii="Times New Roman" w:hAnsi="Times New Roman"/>
          <w:sz w:val="24"/>
          <w:szCs w:val="24"/>
        </w:rPr>
      </w:pPr>
      <w:r>
        <w:rPr>
          <w:rFonts w:ascii="Times New Roman" w:hAnsi="Times New Roman"/>
          <w:color w:val="232323"/>
          <w:sz w:val="24"/>
          <w:szCs w:val="24"/>
        </w:rPr>
        <w:t>All Board members have fiduciary responsibilities.  They will r</w:t>
      </w:r>
      <w:r w:rsidRPr="004E0350">
        <w:rPr>
          <w:rFonts w:ascii="Times New Roman" w:hAnsi="Times New Roman"/>
          <w:color w:val="232323"/>
          <w:sz w:val="24"/>
          <w:szCs w:val="24"/>
        </w:rPr>
        <w:t xml:space="preserve">egularly receive and review up-to-date financial statements and any auditor letters or Budget Committee reports.  </w:t>
      </w:r>
      <w:r w:rsidRPr="004E0350">
        <w:rPr>
          <w:rFonts w:ascii="Times New Roman" w:hAnsi="Times New Roman"/>
          <w:color w:val="333333"/>
          <w:sz w:val="24"/>
          <w:szCs w:val="24"/>
        </w:rPr>
        <w:t>The Board is elected by the members to carry out their duties for the members benefit</w:t>
      </w:r>
      <w:r>
        <w:rPr>
          <w:rFonts w:ascii="Times New Roman" w:hAnsi="Times New Roman"/>
          <w:color w:val="333333"/>
          <w:sz w:val="24"/>
          <w:szCs w:val="24"/>
        </w:rPr>
        <w:t xml:space="preserve"> and p</w:t>
      </w:r>
      <w:r w:rsidRPr="004E0350">
        <w:rPr>
          <w:rFonts w:ascii="Times New Roman" w:hAnsi="Times New Roman"/>
          <w:color w:val="333333"/>
          <w:sz w:val="24"/>
          <w:szCs w:val="24"/>
        </w:rPr>
        <w:t>rotect assets of the organization.</w:t>
      </w:r>
    </w:p>
    <w:p w14:paraId="40B26376" w14:textId="77777777" w:rsidR="009F55D2" w:rsidRPr="007F6C98" w:rsidRDefault="009F55D2" w:rsidP="0023684D">
      <w:pPr>
        <w:numPr>
          <w:ilvl w:val="0"/>
          <w:numId w:val="2"/>
        </w:numPr>
        <w:spacing w:after="0" w:line="240" w:lineRule="auto"/>
        <w:rPr>
          <w:rFonts w:ascii="Times New Roman" w:hAnsi="Times New Roman"/>
          <w:sz w:val="24"/>
          <w:szCs w:val="24"/>
        </w:rPr>
      </w:pPr>
      <w:r w:rsidRPr="007F6C98">
        <w:rPr>
          <w:rFonts w:ascii="Times New Roman" w:hAnsi="Times New Roman"/>
          <w:sz w:val="24"/>
          <w:szCs w:val="24"/>
        </w:rPr>
        <w:t xml:space="preserve">Ensure compliance with legal and tax </w:t>
      </w:r>
      <w:proofErr w:type="gramStart"/>
      <w:r w:rsidRPr="007F6C98">
        <w:rPr>
          <w:rFonts w:ascii="Times New Roman" w:hAnsi="Times New Roman"/>
          <w:sz w:val="24"/>
          <w:szCs w:val="24"/>
        </w:rPr>
        <w:t>requirements</w:t>
      </w:r>
      <w:proofErr w:type="gramEnd"/>
    </w:p>
    <w:p w14:paraId="40B26377" w14:textId="77777777" w:rsidR="009F55D2" w:rsidRPr="007F6C98" w:rsidRDefault="009F55D2" w:rsidP="0023684D">
      <w:pPr>
        <w:numPr>
          <w:ilvl w:val="0"/>
          <w:numId w:val="2"/>
        </w:numPr>
        <w:spacing w:after="0" w:line="240" w:lineRule="auto"/>
        <w:rPr>
          <w:rFonts w:ascii="Times New Roman" w:hAnsi="Times New Roman"/>
          <w:sz w:val="24"/>
          <w:szCs w:val="24"/>
        </w:rPr>
      </w:pPr>
      <w:r w:rsidRPr="007F6C98">
        <w:rPr>
          <w:rFonts w:ascii="Times New Roman" w:hAnsi="Times New Roman"/>
          <w:sz w:val="24"/>
          <w:szCs w:val="24"/>
        </w:rPr>
        <w:t xml:space="preserve">Maintain </w:t>
      </w:r>
      <w:proofErr w:type="gramStart"/>
      <w:r w:rsidRPr="007F6C98">
        <w:rPr>
          <w:rFonts w:ascii="Times New Roman" w:hAnsi="Times New Roman"/>
          <w:sz w:val="24"/>
          <w:szCs w:val="24"/>
        </w:rPr>
        <w:t>confidentiality</w:t>
      </w:r>
      <w:proofErr w:type="gramEnd"/>
    </w:p>
    <w:p w14:paraId="40B26378" w14:textId="77777777" w:rsidR="009F55D2" w:rsidRPr="007F6C98" w:rsidRDefault="009F55D2" w:rsidP="0023684D">
      <w:pPr>
        <w:numPr>
          <w:ilvl w:val="0"/>
          <w:numId w:val="2"/>
        </w:numPr>
        <w:spacing w:after="0" w:line="240" w:lineRule="auto"/>
        <w:rPr>
          <w:rFonts w:ascii="Times New Roman" w:hAnsi="Times New Roman"/>
          <w:sz w:val="24"/>
          <w:szCs w:val="24"/>
        </w:rPr>
      </w:pPr>
      <w:r w:rsidRPr="007F6C98">
        <w:rPr>
          <w:rFonts w:ascii="Times New Roman" w:hAnsi="Times New Roman"/>
          <w:sz w:val="24"/>
          <w:szCs w:val="24"/>
        </w:rPr>
        <w:t>No conflict of interest</w:t>
      </w:r>
    </w:p>
    <w:p w14:paraId="40B26379" w14:textId="77777777" w:rsidR="009F55D2" w:rsidRPr="007F6C98" w:rsidRDefault="009F55D2" w:rsidP="0023684D">
      <w:pPr>
        <w:numPr>
          <w:ilvl w:val="0"/>
          <w:numId w:val="2"/>
        </w:numPr>
        <w:spacing w:after="0" w:line="240" w:lineRule="auto"/>
        <w:rPr>
          <w:rFonts w:ascii="Times New Roman" w:hAnsi="Times New Roman"/>
          <w:sz w:val="24"/>
          <w:szCs w:val="24"/>
        </w:rPr>
      </w:pPr>
      <w:r w:rsidRPr="007F6C98">
        <w:rPr>
          <w:rFonts w:ascii="Times New Roman" w:hAnsi="Times New Roman"/>
          <w:sz w:val="24"/>
          <w:szCs w:val="24"/>
        </w:rPr>
        <w:t>Accountable to members for Federation’s actions and progress</w:t>
      </w:r>
    </w:p>
    <w:p w14:paraId="40B2637A" w14:textId="77777777" w:rsidR="0023684D" w:rsidRDefault="009F55D2" w:rsidP="0023684D">
      <w:pPr>
        <w:numPr>
          <w:ilvl w:val="0"/>
          <w:numId w:val="2"/>
        </w:numPr>
        <w:spacing w:after="0" w:line="240" w:lineRule="auto"/>
        <w:rPr>
          <w:rFonts w:ascii="Times New Roman" w:hAnsi="Times New Roman"/>
          <w:sz w:val="24"/>
          <w:szCs w:val="24"/>
        </w:rPr>
      </w:pPr>
      <w:r w:rsidRPr="007F6C98">
        <w:rPr>
          <w:rFonts w:ascii="Times New Roman" w:hAnsi="Times New Roman"/>
          <w:sz w:val="24"/>
          <w:szCs w:val="24"/>
        </w:rPr>
        <w:t>Evaluate progress toward program and financial goals.</w:t>
      </w:r>
    </w:p>
    <w:p w14:paraId="40B2637B" w14:textId="77777777" w:rsidR="0023684D" w:rsidRPr="0023684D" w:rsidRDefault="0023684D" w:rsidP="0023684D">
      <w:pPr>
        <w:pStyle w:val="ListParagraph"/>
        <w:rPr>
          <w:rFonts w:ascii="Times New Roman" w:eastAsia="Times New Roman" w:hAnsi="Times New Roman"/>
          <w:b/>
          <w:color w:val="000000"/>
          <w:sz w:val="24"/>
          <w:szCs w:val="24"/>
          <w:u w:val="single"/>
        </w:rPr>
      </w:pPr>
    </w:p>
    <w:p w14:paraId="40B2637C" w14:textId="77777777" w:rsidR="0023684D" w:rsidRPr="0023684D" w:rsidRDefault="0023684D" w:rsidP="00B46633">
      <w:pPr>
        <w:pStyle w:val="ListParagraph"/>
        <w:ind w:left="0"/>
        <w:rPr>
          <w:rFonts w:ascii="Times New Roman" w:eastAsia="Times New Roman" w:hAnsi="Times New Roman"/>
          <w:color w:val="000000"/>
          <w:sz w:val="24"/>
          <w:szCs w:val="24"/>
          <w:u w:val="single"/>
        </w:rPr>
      </w:pPr>
      <w:r w:rsidRPr="00D12EC6">
        <w:rPr>
          <w:rFonts w:ascii="Times New Roman" w:eastAsia="Times New Roman" w:hAnsi="Times New Roman"/>
          <w:b/>
          <w:color w:val="000000"/>
          <w:sz w:val="24"/>
          <w:szCs w:val="24"/>
          <w:u w:val="single"/>
        </w:rPr>
        <w:t>GENERAL KNOWLEDGE</w:t>
      </w:r>
      <w:r>
        <w:rPr>
          <w:rFonts w:ascii="Times New Roman" w:eastAsia="Times New Roman" w:hAnsi="Times New Roman"/>
          <w:b/>
          <w:color w:val="000000"/>
          <w:sz w:val="24"/>
          <w:szCs w:val="24"/>
          <w:u w:val="single"/>
        </w:rPr>
        <w:t xml:space="preserve"> </w:t>
      </w:r>
    </w:p>
    <w:p w14:paraId="40B2637D" w14:textId="77777777" w:rsidR="0023684D" w:rsidRPr="0023684D" w:rsidRDefault="0023684D" w:rsidP="0023684D">
      <w:pPr>
        <w:pStyle w:val="ListParagraph"/>
        <w:numPr>
          <w:ilvl w:val="0"/>
          <w:numId w:val="2"/>
        </w:numPr>
        <w:rPr>
          <w:rFonts w:ascii="Times New Roman" w:eastAsia="Times New Roman" w:hAnsi="Times New Roman"/>
          <w:color w:val="000000"/>
          <w:sz w:val="24"/>
          <w:szCs w:val="24"/>
          <w:u w:val="single"/>
        </w:rPr>
      </w:pPr>
      <w:r w:rsidRPr="0023684D">
        <w:rPr>
          <w:rFonts w:ascii="Times New Roman" w:eastAsia="Times New Roman" w:hAnsi="Times New Roman"/>
          <w:color w:val="000000"/>
          <w:sz w:val="24"/>
          <w:szCs w:val="24"/>
        </w:rPr>
        <w:t xml:space="preserve">Know the AFT-Wisconsin Constitution, Bylaws and policies and procedures.  </w:t>
      </w:r>
    </w:p>
    <w:p w14:paraId="40B2637E" w14:textId="77777777" w:rsidR="00DB7BEB" w:rsidRDefault="00DB7BEB" w:rsidP="00670F3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Board members</w:t>
      </w:r>
      <w:r w:rsidRPr="00D36825">
        <w:rPr>
          <w:rFonts w:ascii="Times New Roman" w:hAnsi="Times New Roman"/>
          <w:sz w:val="24"/>
          <w:szCs w:val="24"/>
        </w:rPr>
        <w:t xml:space="preserve"> should ensure that they are interested in and understand the activities of the organization, the environment in which it exists and the challenges and risks it faces. They should learn about the structure of the organization by reviewing its governing documents, policies and minutes of board and committee meetings as well as any literature produced as part of the organization’s programs. </w:t>
      </w:r>
      <w:r>
        <w:rPr>
          <w:rFonts w:ascii="Times New Roman" w:hAnsi="Times New Roman"/>
          <w:sz w:val="24"/>
          <w:szCs w:val="24"/>
        </w:rPr>
        <w:t>Board members</w:t>
      </w:r>
      <w:r w:rsidRPr="00D36825">
        <w:rPr>
          <w:rFonts w:ascii="Times New Roman" w:hAnsi="Times New Roman"/>
          <w:sz w:val="24"/>
          <w:szCs w:val="24"/>
        </w:rPr>
        <w:t xml:space="preserve"> should seek out information from employees, past and current officers </w:t>
      </w:r>
      <w:proofErr w:type="spellStart"/>
      <w:r w:rsidRPr="00D36825">
        <w:rPr>
          <w:rFonts w:ascii="Times New Roman" w:hAnsi="Times New Roman"/>
          <w:sz w:val="24"/>
          <w:szCs w:val="24"/>
        </w:rPr>
        <w:t>where</w:t>
      </w:r>
      <w:proofErr w:type="spellEnd"/>
      <w:r w:rsidRPr="00D36825">
        <w:rPr>
          <w:rFonts w:ascii="Times New Roman" w:hAnsi="Times New Roman"/>
          <w:sz w:val="24"/>
          <w:szCs w:val="24"/>
        </w:rPr>
        <w:t xml:space="preserve"> required to gain this understanding.</w:t>
      </w:r>
    </w:p>
    <w:p w14:paraId="40B2637F" w14:textId="77777777" w:rsidR="003D75CA" w:rsidRDefault="003D75CA" w:rsidP="00670F31">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3415"/>
        <w:gridCol w:w="5935"/>
      </w:tblGrid>
      <w:tr w:rsidR="0067090F" w:rsidRPr="0084496A" w14:paraId="40B26382" w14:textId="77777777" w:rsidTr="00BF2A4A">
        <w:tc>
          <w:tcPr>
            <w:tcW w:w="3415" w:type="dxa"/>
          </w:tcPr>
          <w:p w14:paraId="40B26380" w14:textId="77777777" w:rsidR="0067090F" w:rsidRPr="0084496A" w:rsidRDefault="0067090F" w:rsidP="00BF2A4A">
            <w:pPr>
              <w:rPr>
                <w:rFonts w:ascii="Times New Roman" w:hAnsi="Times New Roman" w:cs="Times New Roman"/>
                <w:sz w:val="24"/>
                <w:szCs w:val="24"/>
              </w:rPr>
            </w:pPr>
            <w:r w:rsidRPr="0084496A">
              <w:rPr>
                <w:rFonts w:ascii="Times New Roman" w:hAnsi="Times New Roman" w:cs="Times New Roman"/>
                <w:sz w:val="24"/>
                <w:szCs w:val="24"/>
              </w:rPr>
              <w:t>Salary &amp; Payroll Tax</w:t>
            </w:r>
          </w:p>
        </w:tc>
        <w:tc>
          <w:tcPr>
            <w:tcW w:w="5935" w:type="dxa"/>
          </w:tcPr>
          <w:p w14:paraId="40B26381" w14:textId="77777777" w:rsidR="0067090F" w:rsidRPr="0084496A" w:rsidRDefault="0067090F" w:rsidP="00BF2A4A">
            <w:pPr>
              <w:rPr>
                <w:rFonts w:ascii="Times New Roman" w:hAnsi="Times New Roman" w:cs="Times New Roman"/>
                <w:sz w:val="24"/>
                <w:szCs w:val="24"/>
              </w:rPr>
            </w:pPr>
            <w:r w:rsidRPr="0084496A">
              <w:rPr>
                <w:rFonts w:ascii="Times New Roman" w:hAnsi="Times New Roman" w:cs="Times New Roman"/>
                <w:sz w:val="24"/>
                <w:szCs w:val="24"/>
              </w:rPr>
              <w:t>None</w:t>
            </w:r>
          </w:p>
        </w:tc>
      </w:tr>
      <w:tr w:rsidR="0067090F" w:rsidRPr="0084496A" w14:paraId="40B26385" w14:textId="77777777" w:rsidTr="00BF2A4A">
        <w:trPr>
          <w:trHeight w:val="332"/>
        </w:trPr>
        <w:tc>
          <w:tcPr>
            <w:tcW w:w="3415" w:type="dxa"/>
          </w:tcPr>
          <w:p w14:paraId="40B26383" w14:textId="77777777" w:rsidR="0067090F" w:rsidRPr="0084496A" w:rsidRDefault="0067090F" w:rsidP="00BF2A4A">
            <w:pPr>
              <w:rPr>
                <w:rFonts w:ascii="Times New Roman" w:hAnsi="Times New Roman" w:cs="Times New Roman"/>
                <w:sz w:val="24"/>
                <w:szCs w:val="24"/>
              </w:rPr>
            </w:pPr>
            <w:r w:rsidRPr="0084496A">
              <w:rPr>
                <w:rFonts w:ascii="Times New Roman" w:hAnsi="Times New Roman" w:cs="Times New Roman"/>
                <w:sz w:val="24"/>
                <w:szCs w:val="24"/>
              </w:rPr>
              <w:t>Retirement</w:t>
            </w:r>
          </w:p>
        </w:tc>
        <w:tc>
          <w:tcPr>
            <w:tcW w:w="5935" w:type="dxa"/>
          </w:tcPr>
          <w:p w14:paraId="40B26384" w14:textId="77777777" w:rsidR="0067090F" w:rsidRPr="0084496A" w:rsidRDefault="0067090F" w:rsidP="00BF2A4A">
            <w:pPr>
              <w:rPr>
                <w:rFonts w:ascii="Times New Roman" w:hAnsi="Times New Roman" w:cs="Times New Roman"/>
                <w:sz w:val="24"/>
                <w:szCs w:val="24"/>
              </w:rPr>
            </w:pPr>
            <w:r w:rsidRPr="0084496A">
              <w:rPr>
                <w:rFonts w:ascii="Times New Roman" w:hAnsi="Times New Roman" w:cs="Times New Roman"/>
                <w:sz w:val="24"/>
                <w:szCs w:val="24"/>
              </w:rPr>
              <w:t>None</w:t>
            </w:r>
          </w:p>
        </w:tc>
      </w:tr>
      <w:tr w:rsidR="0067090F" w:rsidRPr="0084496A" w14:paraId="40B26388" w14:textId="77777777" w:rsidTr="00BF2A4A">
        <w:tc>
          <w:tcPr>
            <w:tcW w:w="3415" w:type="dxa"/>
          </w:tcPr>
          <w:p w14:paraId="40B26386" w14:textId="77777777" w:rsidR="0067090F" w:rsidRPr="0084496A" w:rsidRDefault="0067090F" w:rsidP="00BF2A4A">
            <w:pPr>
              <w:rPr>
                <w:rFonts w:ascii="Times New Roman" w:hAnsi="Times New Roman" w:cs="Times New Roman"/>
                <w:sz w:val="24"/>
                <w:szCs w:val="24"/>
              </w:rPr>
            </w:pPr>
            <w:r w:rsidRPr="0084496A">
              <w:rPr>
                <w:rFonts w:ascii="Times New Roman" w:hAnsi="Times New Roman" w:cs="Times New Roman"/>
                <w:sz w:val="24"/>
                <w:szCs w:val="24"/>
              </w:rPr>
              <w:t>Health Insurance</w:t>
            </w:r>
          </w:p>
        </w:tc>
        <w:tc>
          <w:tcPr>
            <w:tcW w:w="5935" w:type="dxa"/>
          </w:tcPr>
          <w:p w14:paraId="40B26387" w14:textId="77777777" w:rsidR="0067090F" w:rsidRPr="0084496A" w:rsidRDefault="0067090F" w:rsidP="00BF2A4A">
            <w:pPr>
              <w:rPr>
                <w:rFonts w:ascii="Times New Roman" w:hAnsi="Times New Roman" w:cs="Times New Roman"/>
                <w:sz w:val="24"/>
                <w:szCs w:val="24"/>
              </w:rPr>
            </w:pPr>
            <w:r w:rsidRPr="0084496A">
              <w:rPr>
                <w:rFonts w:ascii="Times New Roman" w:hAnsi="Times New Roman" w:cs="Times New Roman"/>
                <w:sz w:val="24"/>
                <w:szCs w:val="24"/>
              </w:rPr>
              <w:t>None</w:t>
            </w:r>
          </w:p>
        </w:tc>
      </w:tr>
      <w:tr w:rsidR="0067090F" w:rsidRPr="0084496A" w14:paraId="40B2638B" w14:textId="77777777" w:rsidTr="00BF2A4A">
        <w:tc>
          <w:tcPr>
            <w:tcW w:w="3415" w:type="dxa"/>
          </w:tcPr>
          <w:p w14:paraId="40B26389" w14:textId="77777777" w:rsidR="0067090F" w:rsidRPr="0084496A" w:rsidRDefault="0067090F" w:rsidP="00BF2A4A">
            <w:pPr>
              <w:rPr>
                <w:rFonts w:ascii="Times New Roman" w:hAnsi="Times New Roman" w:cs="Times New Roman"/>
                <w:sz w:val="24"/>
                <w:szCs w:val="24"/>
              </w:rPr>
            </w:pPr>
            <w:r w:rsidRPr="0084496A">
              <w:rPr>
                <w:rFonts w:ascii="Times New Roman" w:hAnsi="Times New Roman" w:cs="Times New Roman"/>
                <w:sz w:val="24"/>
                <w:szCs w:val="24"/>
              </w:rPr>
              <w:t>Reasonable Expenses (refer to Travel &amp; Expense Guide)</w:t>
            </w:r>
          </w:p>
        </w:tc>
        <w:tc>
          <w:tcPr>
            <w:tcW w:w="5935" w:type="dxa"/>
          </w:tcPr>
          <w:p w14:paraId="40B2638A" w14:textId="77777777" w:rsidR="0067090F" w:rsidRPr="0084496A" w:rsidRDefault="0067090F" w:rsidP="00BF2A4A">
            <w:pPr>
              <w:rPr>
                <w:rFonts w:ascii="Times New Roman" w:hAnsi="Times New Roman" w:cs="Times New Roman"/>
                <w:sz w:val="24"/>
                <w:szCs w:val="24"/>
              </w:rPr>
            </w:pPr>
            <w:r w:rsidRPr="0084496A">
              <w:rPr>
                <w:rFonts w:ascii="Times New Roman" w:hAnsi="Times New Roman" w:cs="Times New Roman"/>
                <w:sz w:val="24"/>
                <w:szCs w:val="24"/>
              </w:rPr>
              <w:t xml:space="preserve">Must adhere to Travel and Expense Guide.  Those </w:t>
            </w:r>
            <w:r>
              <w:rPr>
                <w:rFonts w:ascii="Times New Roman" w:hAnsi="Times New Roman" w:cs="Times New Roman"/>
                <w:sz w:val="24"/>
                <w:szCs w:val="24"/>
              </w:rPr>
              <w:t xml:space="preserve">expenses </w:t>
            </w:r>
            <w:r w:rsidRPr="0084496A">
              <w:rPr>
                <w:rFonts w:ascii="Times New Roman" w:hAnsi="Times New Roman" w:cs="Times New Roman"/>
                <w:sz w:val="24"/>
                <w:szCs w:val="24"/>
              </w:rPr>
              <w:t>over</w:t>
            </w:r>
            <w:r>
              <w:rPr>
                <w:rFonts w:ascii="Times New Roman" w:hAnsi="Times New Roman" w:cs="Times New Roman"/>
                <w:sz w:val="24"/>
                <w:szCs w:val="24"/>
              </w:rPr>
              <w:t xml:space="preserve"> the limit</w:t>
            </w:r>
            <w:r w:rsidRPr="0084496A">
              <w:rPr>
                <w:rFonts w:ascii="Times New Roman" w:hAnsi="Times New Roman" w:cs="Times New Roman"/>
                <w:sz w:val="24"/>
                <w:szCs w:val="24"/>
              </w:rPr>
              <w:t xml:space="preserve"> will not be paid.</w:t>
            </w:r>
          </w:p>
        </w:tc>
      </w:tr>
      <w:tr w:rsidR="0067090F" w:rsidRPr="0084496A" w14:paraId="40B2638E" w14:textId="77777777" w:rsidTr="00BF2A4A">
        <w:tc>
          <w:tcPr>
            <w:tcW w:w="3415" w:type="dxa"/>
          </w:tcPr>
          <w:p w14:paraId="40B2638C" w14:textId="77777777" w:rsidR="0067090F" w:rsidRPr="0084496A" w:rsidRDefault="0067090F" w:rsidP="00BF2A4A">
            <w:pPr>
              <w:rPr>
                <w:rFonts w:ascii="Times New Roman" w:hAnsi="Times New Roman" w:cs="Times New Roman"/>
                <w:sz w:val="24"/>
                <w:szCs w:val="24"/>
              </w:rPr>
            </w:pPr>
            <w:r w:rsidRPr="0084496A">
              <w:rPr>
                <w:rFonts w:ascii="Times New Roman" w:hAnsi="Times New Roman" w:cs="Times New Roman"/>
                <w:sz w:val="24"/>
                <w:szCs w:val="24"/>
              </w:rPr>
              <w:t>Mileage Rate</w:t>
            </w:r>
          </w:p>
        </w:tc>
        <w:tc>
          <w:tcPr>
            <w:tcW w:w="5935" w:type="dxa"/>
          </w:tcPr>
          <w:p w14:paraId="40B2638D" w14:textId="77777777" w:rsidR="0067090F" w:rsidRPr="0084496A" w:rsidRDefault="0067090F" w:rsidP="00BF2A4A">
            <w:pPr>
              <w:rPr>
                <w:rFonts w:ascii="Times New Roman" w:hAnsi="Times New Roman" w:cs="Times New Roman"/>
                <w:sz w:val="24"/>
                <w:szCs w:val="24"/>
              </w:rPr>
            </w:pPr>
            <w:r w:rsidRPr="0084496A">
              <w:rPr>
                <w:rFonts w:ascii="Times New Roman" w:hAnsi="Times New Roman" w:cs="Times New Roman"/>
                <w:sz w:val="24"/>
                <w:szCs w:val="24"/>
              </w:rPr>
              <w:t>Executive Mileage rate:  75% of IRS rate</w:t>
            </w:r>
          </w:p>
        </w:tc>
      </w:tr>
      <w:tr w:rsidR="0067090F" w:rsidRPr="0084496A" w14:paraId="40B26391" w14:textId="77777777" w:rsidTr="00BF2A4A">
        <w:tc>
          <w:tcPr>
            <w:tcW w:w="3415" w:type="dxa"/>
          </w:tcPr>
          <w:p w14:paraId="40B2638F" w14:textId="77777777" w:rsidR="0067090F" w:rsidRPr="0084496A" w:rsidRDefault="0067090F" w:rsidP="00BF2A4A">
            <w:pPr>
              <w:rPr>
                <w:rFonts w:ascii="Times New Roman" w:hAnsi="Times New Roman" w:cs="Times New Roman"/>
                <w:sz w:val="24"/>
                <w:szCs w:val="24"/>
              </w:rPr>
            </w:pPr>
            <w:r w:rsidRPr="0084496A">
              <w:rPr>
                <w:rFonts w:ascii="Times New Roman" w:hAnsi="Times New Roman" w:cs="Times New Roman"/>
                <w:sz w:val="24"/>
                <w:szCs w:val="24"/>
              </w:rPr>
              <w:t>Out of State Travel</w:t>
            </w:r>
          </w:p>
        </w:tc>
        <w:tc>
          <w:tcPr>
            <w:tcW w:w="5935" w:type="dxa"/>
          </w:tcPr>
          <w:p w14:paraId="40B26390" w14:textId="77777777" w:rsidR="0067090F" w:rsidRPr="0084496A" w:rsidRDefault="0067090F" w:rsidP="00BF2A4A">
            <w:pPr>
              <w:rPr>
                <w:rFonts w:ascii="Times New Roman" w:hAnsi="Times New Roman" w:cs="Times New Roman"/>
                <w:sz w:val="24"/>
                <w:szCs w:val="24"/>
              </w:rPr>
            </w:pPr>
            <w:r>
              <w:rPr>
                <w:rFonts w:ascii="Times New Roman" w:hAnsi="Times New Roman" w:cs="Times New Roman"/>
                <w:sz w:val="24"/>
                <w:szCs w:val="24"/>
              </w:rPr>
              <w:t xml:space="preserve">If paid for by AFT-Wisconsin, must be </w:t>
            </w:r>
            <w:r w:rsidRPr="0084496A">
              <w:rPr>
                <w:rFonts w:ascii="Times New Roman" w:hAnsi="Times New Roman" w:cs="Times New Roman"/>
                <w:sz w:val="24"/>
                <w:szCs w:val="24"/>
              </w:rPr>
              <w:t>approved by Executive Board</w:t>
            </w:r>
          </w:p>
        </w:tc>
      </w:tr>
    </w:tbl>
    <w:p w14:paraId="40B26392" w14:textId="77777777" w:rsidR="0067090F" w:rsidRPr="0084496A" w:rsidRDefault="0067090F" w:rsidP="0067090F">
      <w:pPr>
        <w:rPr>
          <w:rFonts w:ascii="Times New Roman" w:hAnsi="Times New Roman"/>
          <w:sz w:val="24"/>
          <w:szCs w:val="24"/>
        </w:rPr>
      </w:pPr>
    </w:p>
    <w:p w14:paraId="40B26393" w14:textId="77777777" w:rsidR="00DB7BEB" w:rsidRPr="006D59C8" w:rsidRDefault="006D59C8" w:rsidP="00670F31">
      <w:pPr>
        <w:autoSpaceDE w:val="0"/>
        <w:autoSpaceDN w:val="0"/>
        <w:adjustRightInd w:val="0"/>
        <w:spacing w:after="0" w:line="240" w:lineRule="auto"/>
        <w:rPr>
          <w:rFonts w:ascii="Times New Roman" w:hAnsi="Times New Roman"/>
          <w:sz w:val="20"/>
          <w:szCs w:val="20"/>
        </w:rPr>
      </w:pPr>
      <w:r w:rsidRPr="006D59C8">
        <w:rPr>
          <w:rFonts w:ascii="Times New Roman" w:hAnsi="Times New Roman"/>
          <w:sz w:val="20"/>
          <w:szCs w:val="20"/>
        </w:rPr>
        <w:t>Reviewed by Personnel Committee – April 2021</w:t>
      </w:r>
    </w:p>
    <w:sectPr w:rsidR="00DB7BEB" w:rsidRPr="006D59C8" w:rsidSect="005978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D4EE1"/>
    <w:multiLevelType w:val="hybridMultilevel"/>
    <w:tmpl w:val="A050CA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617072A"/>
    <w:multiLevelType w:val="multilevel"/>
    <w:tmpl w:val="E9447E0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34E8597C"/>
    <w:multiLevelType w:val="hybridMultilevel"/>
    <w:tmpl w:val="4198CA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DC53CFE"/>
    <w:multiLevelType w:val="hybridMultilevel"/>
    <w:tmpl w:val="2BA6D8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3164C"/>
    <w:multiLevelType w:val="hybridMultilevel"/>
    <w:tmpl w:val="C2EEDA7A"/>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CB77927"/>
    <w:multiLevelType w:val="hybridMultilevel"/>
    <w:tmpl w:val="A6BE5B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691304580">
    <w:abstractNumId w:val="1"/>
  </w:num>
  <w:num w:numId="2" w16cid:durableId="1997687898">
    <w:abstractNumId w:val="5"/>
  </w:num>
  <w:num w:numId="3" w16cid:durableId="920791745">
    <w:abstractNumId w:val="0"/>
  </w:num>
  <w:num w:numId="4" w16cid:durableId="824011569">
    <w:abstractNumId w:val="4"/>
  </w:num>
  <w:num w:numId="5" w16cid:durableId="276640348">
    <w:abstractNumId w:val="2"/>
  </w:num>
  <w:num w:numId="6" w16cid:durableId="1376733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BD"/>
    <w:rsid w:val="00021013"/>
    <w:rsid w:val="000269E9"/>
    <w:rsid w:val="00027DCB"/>
    <w:rsid w:val="00066FF1"/>
    <w:rsid w:val="000775C5"/>
    <w:rsid w:val="000A2142"/>
    <w:rsid w:val="000B2614"/>
    <w:rsid w:val="000D359C"/>
    <w:rsid w:val="000F459F"/>
    <w:rsid w:val="00106E32"/>
    <w:rsid w:val="00160494"/>
    <w:rsid w:val="0018166E"/>
    <w:rsid w:val="00195FA6"/>
    <w:rsid w:val="001A36D5"/>
    <w:rsid w:val="001B6EC6"/>
    <w:rsid w:val="001C0C27"/>
    <w:rsid w:val="0023684D"/>
    <w:rsid w:val="00304D62"/>
    <w:rsid w:val="00306BE3"/>
    <w:rsid w:val="00307BF0"/>
    <w:rsid w:val="00315F1E"/>
    <w:rsid w:val="00327DAF"/>
    <w:rsid w:val="003B2C07"/>
    <w:rsid w:val="003C2F32"/>
    <w:rsid w:val="003D75CA"/>
    <w:rsid w:val="003F6791"/>
    <w:rsid w:val="00444D4A"/>
    <w:rsid w:val="004557B7"/>
    <w:rsid w:val="004926BD"/>
    <w:rsid w:val="004D1CA2"/>
    <w:rsid w:val="004E0350"/>
    <w:rsid w:val="004E5C46"/>
    <w:rsid w:val="00545137"/>
    <w:rsid w:val="005517A6"/>
    <w:rsid w:val="00560E69"/>
    <w:rsid w:val="005700D9"/>
    <w:rsid w:val="00597838"/>
    <w:rsid w:val="005C3935"/>
    <w:rsid w:val="005D3256"/>
    <w:rsid w:val="005E234B"/>
    <w:rsid w:val="00607A3C"/>
    <w:rsid w:val="006111E1"/>
    <w:rsid w:val="006339DC"/>
    <w:rsid w:val="00635B1A"/>
    <w:rsid w:val="006557EA"/>
    <w:rsid w:val="00661C29"/>
    <w:rsid w:val="0067090F"/>
    <w:rsid w:val="00670F31"/>
    <w:rsid w:val="006A77C4"/>
    <w:rsid w:val="006B530E"/>
    <w:rsid w:val="006D59C8"/>
    <w:rsid w:val="00742DA8"/>
    <w:rsid w:val="00743A15"/>
    <w:rsid w:val="00794583"/>
    <w:rsid w:val="007B7491"/>
    <w:rsid w:val="007C04F2"/>
    <w:rsid w:val="007D270F"/>
    <w:rsid w:val="007E7C9C"/>
    <w:rsid w:val="007F2F71"/>
    <w:rsid w:val="007F3668"/>
    <w:rsid w:val="007F6C98"/>
    <w:rsid w:val="008007C7"/>
    <w:rsid w:val="00832C6B"/>
    <w:rsid w:val="008711F1"/>
    <w:rsid w:val="008B111B"/>
    <w:rsid w:val="008E3A34"/>
    <w:rsid w:val="00911602"/>
    <w:rsid w:val="00922D14"/>
    <w:rsid w:val="0099497A"/>
    <w:rsid w:val="00995F43"/>
    <w:rsid w:val="0099733B"/>
    <w:rsid w:val="009A2904"/>
    <w:rsid w:val="009B6C9C"/>
    <w:rsid w:val="009C0A0D"/>
    <w:rsid w:val="009C55BC"/>
    <w:rsid w:val="009D4466"/>
    <w:rsid w:val="009F55D2"/>
    <w:rsid w:val="00A16F7E"/>
    <w:rsid w:val="00A37C4C"/>
    <w:rsid w:val="00A56123"/>
    <w:rsid w:val="00AD0B27"/>
    <w:rsid w:val="00AE3787"/>
    <w:rsid w:val="00B070A6"/>
    <w:rsid w:val="00B3634D"/>
    <w:rsid w:val="00B36474"/>
    <w:rsid w:val="00B46633"/>
    <w:rsid w:val="00B6445A"/>
    <w:rsid w:val="00B73CE3"/>
    <w:rsid w:val="00BB62A4"/>
    <w:rsid w:val="00C26586"/>
    <w:rsid w:val="00C346DD"/>
    <w:rsid w:val="00C82506"/>
    <w:rsid w:val="00CA4D10"/>
    <w:rsid w:val="00CB7FD4"/>
    <w:rsid w:val="00CD51EB"/>
    <w:rsid w:val="00CE69B0"/>
    <w:rsid w:val="00CF7B50"/>
    <w:rsid w:val="00D333EB"/>
    <w:rsid w:val="00D36825"/>
    <w:rsid w:val="00D47210"/>
    <w:rsid w:val="00DB7BEB"/>
    <w:rsid w:val="00DD6143"/>
    <w:rsid w:val="00E176A4"/>
    <w:rsid w:val="00E21E88"/>
    <w:rsid w:val="00E6009A"/>
    <w:rsid w:val="00E72C3D"/>
    <w:rsid w:val="00EB056F"/>
    <w:rsid w:val="00EC2ED4"/>
    <w:rsid w:val="00EC7D4E"/>
    <w:rsid w:val="00EE193D"/>
    <w:rsid w:val="00EE48C6"/>
    <w:rsid w:val="00EE6DA9"/>
    <w:rsid w:val="00F10CE9"/>
    <w:rsid w:val="00F14851"/>
    <w:rsid w:val="00F43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26369"/>
  <w15:docId w15:val="{51295B02-9602-8949-BBBC-A10072EB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D6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xtrstitxtrstspanitxtnowrapitxtnewhookspan">
    <w:name w:val="itxtrst itxtrstspan itxtnowrap itxtnewhookspan"/>
    <w:basedOn w:val="DefaultParagraphFont"/>
    <w:uiPriority w:val="99"/>
    <w:rsid w:val="00021013"/>
    <w:rPr>
      <w:rFonts w:cs="Times New Roman"/>
    </w:rPr>
  </w:style>
  <w:style w:type="paragraph" w:styleId="NormalWeb">
    <w:name w:val="Normal (Web)"/>
    <w:basedOn w:val="Normal"/>
    <w:uiPriority w:val="99"/>
    <w:rsid w:val="00021013"/>
    <w:pPr>
      <w:spacing w:before="150" w:after="15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CA4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D10"/>
    <w:rPr>
      <w:rFonts w:ascii="Segoe UI" w:hAnsi="Segoe UI" w:cs="Segoe UI"/>
      <w:sz w:val="18"/>
      <w:szCs w:val="18"/>
    </w:rPr>
  </w:style>
  <w:style w:type="table" w:styleId="TableGrid">
    <w:name w:val="Table Grid"/>
    <w:basedOn w:val="TableNormal"/>
    <w:uiPriority w:val="39"/>
    <w:locked/>
    <w:rsid w:val="0067090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C7D4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Board of Directors Responsibilities</vt:lpstr>
    </vt:vector>
  </TitlesOfParts>
  <Company>ECASD</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Responsibilities</dc:title>
  <dc:creator>Campbell, Pamela S</dc:creator>
  <cp:lastModifiedBy>Kathy Kreul</cp:lastModifiedBy>
  <cp:revision>2</cp:revision>
  <cp:lastPrinted>2015-07-14T13:43:00Z</cp:lastPrinted>
  <dcterms:created xsi:type="dcterms:W3CDTF">2023-04-21T14:10:00Z</dcterms:created>
  <dcterms:modified xsi:type="dcterms:W3CDTF">2023-04-21T14:10:00Z</dcterms:modified>
</cp:coreProperties>
</file>